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A1" w:rsidRDefault="002B7FA1" w:rsidP="002B7FA1">
      <w:pPr>
        <w:pStyle w:val="Default"/>
      </w:pPr>
      <w:r>
        <w:rPr>
          <w:rFonts w:ascii="Tahoma" w:eastAsia="Times New Roman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3443704F" wp14:editId="1A384E8F">
            <wp:simplePos x="0" y="0"/>
            <wp:positionH relativeFrom="margin">
              <wp:posOffset>0</wp:posOffset>
            </wp:positionH>
            <wp:positionV relativeFrom="margin">
              <wp:posOffset>165100</wp:posOffset>
            </wp:positionV>
            <wp:extent cx="1428750" cy="10509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a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FA1" w:rsidRDefault="002B7FA1" w:rsidP="002B7FA1">
      <w:pPr>
        <w:spacing w:after="0" w:line="240" w:lineRule="auto"/>
        <w:ind w:left="720" w:firstLine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Village of Nelsonville</w:t>
      </w:r>
    </w:p>
    <w:p w:rsidR="002B7FA1" w:rsidRDefault="002B7FA1" w:rsidP="002B7FA1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Portage County, Wisconsin</w:t>
      </w:r>
    </w:p>
    <w:p w:rsidR="002B7FA1" w:rsidRPr="002B7FA1" w:rsidRDefault="006D146D" w:rsidP="002B7FA1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>Fee</w:t>
      </w:r>
      <w:bookmarkStart w:id="0" w:name="_GoBack"/>
      <w:bookmarkEnd w:id="0"/>
      <w:r w:rsidR="002B7FA1" w:rsidRPr="002B7FA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Schedule (Created/updated: 6/11/2019)</w:t>
      </w:r>
    </w:p>
    <w:p w:rsidR="002B7FA1" w:rsidRDefault="002B7FA1" w:rsidP="002B7FA1">
      <w:pPr>
        <w:pStyle w:val="Default"/>
        <w:rPr>
          <w:sz w:val="32"/>
          <w:szCs w:val="32"/>
        </w:rPr>
      </w:pPr>
    </w:p>
    <w:p w:rsidR="002B7FA1" w:rsidRDefault="002B7FA1" w:rsidP="002B7FA1">
      <w:pPr>
        <w:pStyle w:val="Default"/>
        <w:rPr>
          <w:b/>
          <w:bCs/>
          <w:sz w:val="32"/>
          <w:szCs w:val="32"/>
        </w:rPr>
      </w:pPr>
    </w:p>
    <w:p w:rsidR="002B7FA1" w:rsidRDefault="002B7FA1" w:rsidP="002B7FA1">
      <w:pPr>
        <w:pStyle w:val="Default"/>
        <w:rPr>
          <w:b/>
          <w:bCs/>
          <w:sz w:val="32"/>
          <w:szCs w:val="32"/>
        </w:rPr>
      </w:pPr>
    </w:p>
    <w:p w:rsidR="002B7FA1" w:rsidRDefault="002B7FA1" w:rsidP="002B7FA1">
      <w:pPr>
        <w:pStyle w:val="Default"/>
        <w:rPr>
          <w:b/>
          <w:bCs/>
          <w:color w:val="auto"/>
          <w:sz w:val="22"/>
          <w:szCs w:val="22"/>
        </w:rPr>
      </w:pPr>
    </w:p>
    <w:p w:rsidR="002B7FA1" w:rsidRDefault="002B7FA1" w:rsidP="002B7FA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t xml:space="preserve">LICENSING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(valid for period 4/1 through 3/30) </w:t>
      </w:r>
    </w:p>
    <w:p w:rsidR="002B7FA1" w:rsidRDefault="002B7FA1" w:rsidP="002B7FA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Dog Licenses </w:t>
      </w:r>
    </w:p>
    <w:p w:rsidR="002B7FA1" w:rsidRDefault="002B7FA1" w:rsidP="002B7F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Spayed females or neutered males $12.00 </w:t>
      </w:r>
    </w:p>
    <w:p w:rsidR="002B7FA1" w:rsidRDefault="002B7FA1" w:rsidP="002B7F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Unaltered, males or females $22.00 </w:t>
      </w:r>
    </w:p>
    <w:p w:rsidR="002B7FA1" w:rsidRDefault="002B7FA1" w:rsidP="002B7F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Each dog in excess of 12 current county fee </w:t>
      </w:r>
    </w:p>
    <w:p w:rsidR="002B7FA1" w:rsidRDefault="002B7FA1" w:rsidP="002B7F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Late fee, each dog $5.00 </w:t>
      </w:r>
    </w:p>
    <w:p w:rsidR="002B7FA1" w:rsidRDefault="002B7FA1" w:rsidP="002B7F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Replace lost tag $5.00 </w:t>
      </w:r>
    </w:p>
    <w:p w:rsidR="002B7FA1" w:rsidRDefault="002B7FA1" w:rsidP="002B7FA1">
      <w:pPr>
        <w:pStyle w:val="Default"/>
        <w:rPr>
          <w:color w:val="auto"/>
          <w:sz w:val="22"/>
          <w:szCs w:val="22"/>
        </w:rPr>
      </w:pPr>
    </w:p>
    <w:p w:rsidR="002B7FA1" w:rsidRDefault="002B7FA1" w:rsidP="002B7FA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MISCELLANEOUS/PUBLIC RECORDS FEES </w:t>
      </w:r>
    </w:p>
    <w:p w:rsidR="002B7FA1" w:rsidRDefault="002B7FA1" w:rsidP="002B7FA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Public Records Fees </w:t>
      </w:r>
      <w:proofErr w:type="gramStart"/>
      <w:r>
        <w:rPr>
          <w:b/>
          <w:bCs/>
          <w:color w:val="auto"/>
          <w:sz w:val="22"/>
          <w:szCs w:val="22"/>
        </w:rPr>
        <w:t>In</w:t>
      </w:r>
      <w:proofErr w:type="gramEnd"/>
      <w:r>
        <w:rPr>
          <w:b/>
          <w:bCs/>
          <w:color w:val="auto"/>
          <w:sz w:val="22"/>
          <w:szCs w:val="22"/>
        </w:rPr>
        <w:t xml:space="preserve"> General – </w:t>
      </w:r>
      <w:r>
        <w:rPr>
          <w:color w:val="auto"/>
          <w:sz w:val="22"/>
          <w:szCs w:val="22"/>
        </w:rPr>
        <w:t xml:space="preserve">The actual costs of providing public records shall be charged, including mailing &amp; labor. The following listed fees are determined to be the actual and reasonable costs for the types of records listed. Costs estimated to be more than $5 shall be prepaid. </w:t>
      </w:r>
    </w:p>
    <w:p w:rsidR="008E3CB9" w:rsidRDefault="008E3CB9" w:rsidP="008E3CB9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Photocopies - $0.50 per normal page</w:t>
      </w:r>
      <w:r w:rsidR="00241B5C">
        <w:rPr>
          <w:b/>
          <w:bCs/>
          <w:color w:val="auto"/>
          <w:sz w:val="22"/>
          <w:szCs w:val="22"/>
        </w:rPr>
        <w:t>, minimum charge of $2.00</w:t>
      </w:r>
    </w:p>
    <w:p w:rsidR="008E3CB9" w:rsidRDefault="00241B5C" w:rsidP="008E3CB9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Photographic processing – Direct cost plus $22 per hour</w:t>
      </w:r>
    </w:p>
    <w:p w:rsidR="00241B5C" w:rsidRDefault="00241B5C" w:rsidP="008E3CB9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Other mediums – Direct cost plus $22 per hour</w:t>
      </w:r>
    </w:p>
    <w:p w:rsidR="00241B5C" w:rsidRDefault="00241B5C" w:rsidP="008E3CB9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Mailing or shipping – Direct cost plus $22 per hour</w:t>
      </w:r>
    </w:p>
    <w:p w:rsidR="00241B5C" w:rsidRDefault="00241B5C" w:rsidP="008E3CB9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Prepayment required if total cost per request exceeds $5.00</w:t>
      </w:r>
    </w:p>
    <w:p w:rsidR="002B7FA1" w:rsidRDefault="002B7FA1" w:rsidP="002B7FA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Statement of Real Property Status </w:t>
      </w:r>
      <w:r>
        <w:rPr>
          <w:color w:val="auto"/>
          <w:sz w:val="22"/>
          <w:szCs w:val="22"/>
        </w:rPr>
        <w:t>(Special Assessment Letter) $25.00</w:t>
      </w:r>
      <w:r w:rsidR="00241B5C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$50.00 Rush </w:t>
      </w:r>
    </w:p>
    <w:p w:rsidR="002B7FA1" w:rsidRDefault="002B7FA1" w:rsidP="002B7FA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Returned NSF Checks/ACH Payment from Bank </w:t>
      </w:r>
      <w:r>
        <w:rPr>
          <w:color w:val="auto"/>
          <w:sz w:val="22"/>
          <w:szCs w:val="22"/>
        </w:rPr>
        <w:t xml:space="preserve">(Non-Sufficient Funds) $50.00 </w:t>
      </w:r>
    </w:p>
    <w:p w:rsidR="002B7FA1" w:rsidRDefault="002B7FA1" w:rsidP="002B7FA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Village Maps </w:t>
      </w:r>
      <w:r>
        <w:rPr>
          <w:color w:val="auto"/>
          <w:sz w:val="22"/>
          <w:szCs w:val="22"/>
        </w:rPr>
        <w:t xml:space="preserve">– actual cost of reproduction of original (labor &amp; supplies) plus mailing costs </w:t>
      </w:r>
    </w:p>
    <w:p w:rsidR="006829FC" w:rsidRPr="00241B5C" w:rsidRDefault="002B7FA1" w:rsidP="002B7FA1">
      <w:pPr>
        <w:rPr>
          <w:rFonts w:ascii="Arial" w:hAnsi="Arial" w:cs="Arial"/>
        </w:rPr>
      </w:pPr>
      <w:r w:rsidRPr="00241B5C">
        <w:rPr>
          <w:rFonts w:ascii="Arial" w:hAnsi="Arial" w:cs="Arial"/>
          <w:b/>
          <w:bCs/>
        </w:rPr>
        <w:t xml:space="preserve">Invoice Administrative Costs </w:t>
      </w:r>
      <w:r w:rsidRPr="00241B5C">
        <w:rPr>
          <w:rFonts w:ascii="Arial" w:hAnsi="Arial" w:cs="Arial"/>
        </w:rPr>
        <w:t>– Invoices for services performed or administered by Village personnel may have up to 5% of the total cost added to the invoice to recover labor cost associated with bill preparation and/or administration of the project.</w:t>
      </w:r>
    </w:p>
    <w:sectPr w:rsidR="006829FC" w:rsidRPr="00241B5C" w:rsidSect="002B7FA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BE" w:rsidRDefault="00E935BE" w:rsidP="002B7FA1">
      <w:pPr>
        <w:spacing w:after="0" w:line="240" w:lineRule="auto"/>
      </w:pPr>
      <w:r>
        <w:separator/>
      </w:r>
    </w:p>
  </w:endnote>
  <w:endnote w:type="continuationSeparator" w:id="0">
    <w:p w:rsidR="00E935BE" w:rsidRDefault="00E935BE" w:rsidP="002B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7661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B7FA1" w:rsidRDefault="002B7FA1" w:rsidP="002B7FA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Rate Schedule</w:t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DATE \@ "MMMM d, yyyy"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46D">
              <w:rPr>
                <w:b/>
                <w:bCs/>
                <w:noProof/>
                <w:sz w:val="24"/>
                <w:szCs w:val="24"/>
              </w:rPr>
              <w:t>June 4, 2019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7FA1" w:rsidRDefault="002B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BE" w:rsidRDefault="00E935BE" w:rsidP="002B7FA1">
      <w:pPr>
        <w:spacing w:after="0" w:line="240" w:lineRule="auto"/>
      </w:pPr>
      <w:r>
        <w:separator/>
      </w:r>
    </w:p>
  </w:footnote>
  <w:footnote w:type="continuationSeparator" w:id="0">
    <w:p w:rsidR="00E935BE" w:rsidRDefault="00E935BE" w:rsidP="002B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7A25"/>
    <w:multiLevelType w:val="hybridMultilevel"/>
    <w:tmpl w:val="211C78D0"/>
    <w:lvl w:ilvl="0" w:tplc="08AE741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A1"/>
    <w:rsid w:val="002179AD"/>
    <w:rsid w:val="00241B5C"/>
    <w:rsid w:val="002B7FA1"/>
    <w:rsid w:val="006829FC"/>
    <w:rsid w:val="006D146D"/>
    <w:rsid w:val="007B7B98"/>
    <w:rsid w:val="008E3CB9"/>
    <w:rsid w:val="00BB4F75"/>
    <w:rsid w:val="00E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5F6E"/>
  <w15:chartTrackingRefBased/>
  <w15:docId w15:val="{4E66DE10-C864-46ED-A90A-C18F3D6F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A1"/>
  </w:style>
  <w:style w:type="paragraph" w:styleId="Footer">
    <w:name w:val="footer"/>
    <w:basedOn w:val="Normal"/>
    <w:link w:val="FooterChar"/>
    <w:uiPriority w:val="99"/>
    <w:unhideWhenUsed/>
    <w:rsid w:val="002B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dcterms:created xsi:type="dcterms:W3CDTF">2019-05-21T16:59:00Z</dcterms:created>
  <dcterms:modified xsi:type="dcterms:W3CDTF">2019-06-04T19:05:00Z</dcterms:modified>
</cp:coreProperties>
</file>